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D5F" w:rsidRPr="003942F9" w:rsidRDefault="00ED2D5F" w:rsidP="00ED2D5F">
      <w:pPr>
        <w:tabs>
          <w:tab w:val="left" w:pos="-3720"/>
          <w:tab w:val="left" w:pos="-3600"/>
        </w:tabs>
        <w:jc w:val="both"/>
        <w:rPr>
          <w:color w:val="000000"/>
          <w:sz w:val="24"/>
          <w:szCs w:val="24"/>
          <w:lang w:val="kk-KZ"/>
        </w:rPr>
      </w:pPr>
      <w:r>
        <w:rPr>
          <w:bCs/>
          <w:color w:val="000000"/>
          <w:sz w:val="24"/>
          <w:szCs w:val="24"/>
          <w:lang w:val="kk-KZ"/>
        </w:rPr>
        <w:tab/>
        <w:t xml:space="preserve">1 </w:t>
      </w:r>
      <w:r w:rsidRPr="003942F9">
        <w:rPr>
          <w:bCs/>
          <w:color w:val="000000"/>
          <w:sz w:val="24"/>
          <w:szCs w:val="24"/>
          <w:lang w:val="kk-KZ"/>
        </w:rPr>
        <w:t>Жер заңдарын бұзғаны үшін жауаптылық</w:t>
      </w:r>
      <w:r w:rsidRPr="003942F9">
        <w:rPr>
          <w:rFonts w:ascii="KZ Times New Roman" w:hAnsi="KZ Times New Roman"/>
          <w:sz w:val="24"/>
          <w:szCs w:val="24"/>
          <w:lang w:val="kk-KZ"/>
        </w:rPr>
        <w:t xml:space="preserve">. </w:t>
      </w:r>
      <w:r w:rsidRPr="003942F9">
        <w:rPr>
          <w:color w:val="000000"/>
          <w:sz w:val="24"/>
          <w:szCs w:val="24"/>
          <w:lang w:val="kk-KZ"/>
        </w:rPr>
        <w:t>Жер заңдарын бұзғаны үшін жер-құқықтық жауаптылықтың ерекшелігі. Жер заңдарын бұзғаны үшін тәртіптік жауаптылықтың ерекшелігі. Жер заңдарын бұзғаны үшін жер-мүліктік жауаптылықтың ерекшелігі. Жер заңдарын бұзғаны үшін әкімшілік жауаптылықтың ерекшелігі. Жер заңдарын бұзғаны үшін қылмыстық жауаптылықтың ерекшелігі.</w:t>
      </w:r>
    </w:p>
    <w:p w:rsidR="00ED2D5F" w:rsidRPr="003942F9" w:rsidRDefault="00ED2D5F" w:rsidP="00ED2D5F">
      <w:pPr>
        <w:tabs>
          <w:tab w:val="left" w:pos="-3720"/>
          <w:tab w:val="left" w:pos="-3600"/>
        </w:tabs>
        <w:jc w:val="both"/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ab/>
        <w:t xml:space="preserve">2. </w:t>
      </w:r>
      <w:r w:rsidRPr="003942F9">
        <w:rPr>
          <w:sz w:val="24"/>
          <w:szCs w:val="24"/>
          <w:lang w:val="kk-KZ"/>
        </w:rPr>
        <w:t xml:space="preserve"> Жер даулары. Жер дауларының түсінігі және ерекшеліктері. Жер дауларының түрлері және мазмұны. Жер даулары. Жер дауларын шешу тәртібі.</w:t>
      </w:r>
    </w:p>
    <w:p w:rsidR="00ED2D5F" w:rsidRPr="003942F9" w:rsidRDefault="00ED2D5F" w:rsidP="00ED2D5F">
      <w:pPr>
        <w:tabs>
          <w:tab w:val="left" w:pos="-3720"/>
          <w:tab w:val="left" w:pos="-360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  <w:t>3.</w:t>
      </w:r>
      <w:r w:rsidRPr="003942F9">
        <w:rPr>
          <w:sz w:val="24"/>
          <w:szCs w:val="24"/>
          <w:lang w:val="kk-KZ"/>
        </w:rPr>
        <w:t xml:space="preserve"> </w:t>
      </w:r>
      <w:r w:rsidRPr="003942F9">
        <w:rPr>
          <w:bCs/>
          <w:color w:val="000000"/>
          <w:sz w:val="24"/>
          <w:szCs w:val="24"/>
          <w:lang w:val="kk-KZ"/>
        </w:rPr>
        <w:t>Жерді қорғау. Жерді қорғаудың мақсаттары мен міндеттері. Жер учаскелерінің меншік иелері мен жер пайданушылардың жерді қорғауға байланысты міндеттері</w:t>
      </w:r>
      <w:r w:rsidRPr="003942F9">
        <w:rPr>
          <w:sz w:val="24"/>
          <w:szCs w:val="24"/>
          <w:lang w:val="kk-KZ"/>
        </w:rPr>
        <w:t xml:space="preserve">. </w:t>
      </w:r>
    </w:p>
    <w:p w:rsidR="00ED2D5F" w:rsidRPr="003942F9" w:rsidRDefault="00ED2D5F" w:rsidP="00ED2D5F">
      <w:pPr>
        <w:tabs>
          <w:tab w:val="left" w:pos="-3720"/>
          <w:tab w:val="left" w:pos="-360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  <w:t>4</w:t>
      </w:r>
      <w:r w:rsidRPr="003942F9">
        <w:rPr>
          <w:sz w:val="24"/>
          <w:szCs w:val="24"/>
          <w:lang w:val="kk-KZ"/>
        </w:rPr>
        <w:t>. Топырақта зиянды заттардың жол берiлетiн шектегi қоспаларының нормативтерi. Жердiң жай-күйiне әсер ететiн үйлердi (құрылыстарды, ғимараттарды) және басқа да объектiлердi жобалау мен пайдалануға беруге қойылатын экологиялық, санитарлық-гигиеналық және өзге де арнайы талаптар.</w:t>
      </w:r>
    </w:p>
    <w:p w:rsidR="00ED2D5F" w:rsidRPr="003942F9" w:rsidRDefault="00ED2D5F" w:rsidP="00ED2D5F">
      <w:pPr>
        <w:tabs>
          <w:tab w:val="left" w:pos="-3720"/>
          <w:tab w:val="left" w:pos="-3600"/>
        </w:tabs>
        <w:jc w:val="both"/>
        <w:rPr>
          <w:rStyle w:val="s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ab/>
        <w:t>5</w:t>
      </w:r>
      <w:r w:rsidRPr="003942F9">
        <w:rPr>
          <w:sz w:val="24"/>
          <w:szCs w:val="24"/>
          <w:lang w:val="kk-KZ"/>
        </w:rPr>
        <w:t xml:space="preserve">. </w:t>
      </w:r>
      <w:r w:rsidRPr="003942F9">
        <w:rPr>
          <w:bCs/>
          <w:color w:val="000000"/>
          <w:sz w:val="24"/>
          <w:szCs w:val="24"/>
          <w:lang w:val="kk-KZ"/>
        </w:rPr>
        <w:t>Жерді пайдалану мен қорғауды мемлекеттік бақылау</w:t>
      </w:r>
      <w:r w:rsidRPr="003942F9">
        <w:rPr>
          <w:sz w:val="24"/>
          <w:szCs w:val="24"/>
          <w:lang w:val="kk-KZ"/>
        </w:rPr>
        <w:t xml:space="preserve">дың мiндеттерi </w:t>
      </w:r>
      <w:r w:rsidRPr="003942F9">
        <w:rPr>
          <w:rStyle w:val="s0"/>
          <w:sz w:val="24"/>
          <w:szCs w:val="24"/>
          <w:lang w:val="kk-KZ"/>
        </w:rPr>
        <w:t>және оны жүзеге асыру тәртібi.</w:t>
      </w:r>
      <w:r w:rsidRPr="003942F9">
        <w:rPr>
          <w:sz w:val="24"/>
          <w:szCs w:val="24"/>
          <w:lang w:val="kk-KZ"/>
        </w:rPr>
        <w:t xml:space="preserve"> Жердi пайдалану мен қорғауды мемлекеттiк бақылаудың мiндеттерi.</w:t>
      </w:r>
      <w:r w:rsidRPr="003942F9">
        <w:rPr>
          <w:rStyle w:val="s0"/>
          <w:sz w:val="24"/>
          <w:szCs w:val="24"/>
          <w:lang w:val="kk-KZ"/>
        </w:rPr>
        <w:t xml:space="preserve"> Жерді пайдалану мен қорғауды мемлекеттік бақылауды ұйымдастыру және оны жүзеге асыру тәртібi.</w:t>
      </w:r>
    </w:p>
    <w:p w:rsidR="00ED2D5F" w:rsidRPr="003942F9" w:rsidRDefault="00ED2D5F" w:rsidP="00ED2D5F">
      <w:pPr>
        <w:tabs>
          <w:tab w:val="left" w:pos="-3720"/>
          <w:tab w:val="left" w:pos="-3600"/>
        </w:tabs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ab/>
        <w:t>6</w:t>
      </w:r>
      <w:r w:rsidRPr="003942F9">
        <w:rPr>
          <w:rFonts w:ascii="KZ Times New Roman" w:hAnsi="KZ Times New Roman"/>
          <w:sz w:val="24"/>
          <w:szCs w:val="24"/>
          <w:lang w:val="kk-KZ"/>
        </w:rPr>
        <w:t xml:space="preserve">. </w:t>
      </w:r>
      <w:r w:rsidRPr="003942F9">
        <w:rPr>
          <w:sz w:val="24"/>
          <w:szCs w:val="24"/>
          <w:lang w:val="kk-KZ"/>
        </w:rPr>
        <w:t>Жердi пайдалану мен қорғауды мемлекеттiк бақылауды жүзеге асыратын лауазымды адамдар</w:t>
      </w:r>
      <w:r w:rsidRPr="003942F9">
        <w:rPr>
          <w:rFonts w:ascii="KZ Times New Roman" w:hAnsi="KZ Times New Roman"/>
          <w:sz w:val="24"/>
          <w:szCs w:val="24"/>
          <w:lang w:val="kk-KZ"/>
        </w:rPr>
        <w:t xml:space="preserve">. </w:t>
      </w:r>
    </w:p>
    <w:p w:rsidR="00ED2D5F" w:rsidRPr="003942F9" w:rsidRDefault="00ED2D5F" w:rsidP="00ED2D5F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ab/>
        <w:t>7</w:t>
      </w:r>
      <w:r w:rsidRPr="003942F9">
        <w:rPr>
          <w:rFonts w:ascii="KZ Times New Roman" w:hAnsi="KZ Times New Roman"/>
          <w:sz w:val="24"/>
          <w:szCs w:val="24"/>
          <w:lang w:val="kk-KZ"/>
        </w:rPr>
        <w:t xml:space="preserve">. </w:t>
      </w:r>
      <w:r w:rsidRPr="003942F9">
        <w:rPr>
          <w:sz w:val="24"/>
          <w:szCs w:val="24"/>
          <w:lang w:val="kk-KZ"/>
        </w:rPr>
        <w:t>Жердi пайдалану мен қорғауды мемлекеттiк бақылауды жүзеге асыратын органның функциялары.</w:t>
      </w:r>
    </w:p>
    <w:p w:rsidR="00ED2D5F" w:rsidRPr="003942F9" w:rsidRDefault="00ED2D5F" w:rsidP="00ED2D5F">
      <w:pPr>
        <w:jc w:val="both"/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ab/>
        <w:t>8</w:t>
      </w:r>
      <w:bookmarkStart w:id="0" w:name="_GoBack"/>
      <w:bookmarkEnd w:id="0"/>
      <w:r w:rsidRPr="003942F9">
        <w:rPr>
          <w:rFonts w:ascii="KZ Times New Roman" w:hAnsi="KZ Times New Roman"/>
          <w:sz w:val="24"/>
          <w:szCs w:val="24"/>
          <w:lang w:val="kk-KZ"/>
        </w:rPr>
        <w:t xml:space="preserve">. </w:t>
      </w:r>
      <w:r w:rsidRPr="003942F9">
        <w:rPr>
          <w:sz w:val="24"/>
          <w:szCs w:val="24"/>
          <w:lang w:val="kk-KZ"/>
        </w:rPr>
        <w:t>Жердi пайдалану мен қорғауды мемлекеттiк бақылауды жүзеге сыратын органдар лауазымды адамдарының құқықтары мен мiндеттерi</w:t>
      </w:r>
    </w:p>
    <w:p w:rsidR="00ED2D5F" w:rsidRDefault="00ED2D5F" w:rsidP="00ED2D5F">
      <w:pPr>
        <w:pStyle w:val="a3"/>
        <w:spacing w:after="0"/>
        <w:rPr>
          <w:sz w:val="24"/>
          <w:lang w:val="kk-KZ"/>
        </w:rPr>
      </w:pPr>
    </w:p>
    <w:p w:rsidR="00C45BD7" w:rsidRPr="00ED2D5F" w:rsidRDefault="00C45BD7">
      <w:pPr>
        <w:rPr>
          <w:lang w:val="kk-KZ"/>
        </w:rPr>
      </w:pPr>
    </w:p>
    <w:sectPr w:rsidR="00C45BD7" w:rsidRPr="00ED2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8AA"/>
    <w:rsid w:val="005E58AA"/>
    <w:rsid w:val="00C45BD7"/>
    <w:rsid w:val="00ED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CC19A"/>
  <w15:chartTrackingRefBased/>
  <w15:docId w15:val="{AD57F007-6F06-4FEC-9265-E336F9FB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D5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D2D5F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ED2D5F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s0">
    <w:name w:val="s0"/>
    <w:rsid w:val="00ED2D5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Company>diakov.net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2020-04-07T17:47:00Z</dcterms:created>
  <dcterms:modified xsi:type="dcterms:W3CDTF">2020-04-07T17:48:00Z</dcterms:modified>
</cp:coreProperties>
</file>